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2E4" w:rsidRDefault="003A62E4" w:rsidP="003A62E4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noProof/>
          <w:lang w:eastAsia="fr-FR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427605" cy="305435"/>
                <wp:effectExtent l="0" t="0" r="19685" b="19050"/>
                <wp:wrapSquare wrapText="bothSides"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2E4" w:rsidRDefault="003A62E4" w:rsidP="003A62E4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Le jeu de la tirelire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17" o:spid="_x0000_s1026" type="#_x0000_t202" style="position:absolute;margin-left:0;margin-top:14.4pt;width:191.15pt;height:24.05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">
                <v:textbox style="mso-fit-shape-to-text:t">
                  <w:txbxContent>
                    <w:p w:rsidR="003A62E4" w:rsidRDefault="003A62E4" w:rsidP="003A62E4">
                      <w:pPr>
                        <w:jc w:val="center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Le jeu de la tirelire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A62E4" w:rsidRDefault="003A62E4" w:rsidP="003A62E4"/>
    <w:p w:rsidR="003A62E4" w:rsidRDefault="003A62E4" w:rsidP="003A62E4">
      <w:pPr>
        <w:rPr>
          <w:b/>
          <w:bCs/>
          <w:u w:val="single"/>
        </w:rPr>
      </w:pPr>
    </w:p>
    <w:p w:rsidR="003A62E4" w:rsidRDefault="003A62E4" w:rsidP="003A62E4">
      <w:pPr>
        <w:rPr>
          <w:b/>
          <w:bCs/>
          <w:u w:val="single"/>
        </w:rPr>
      </w:pPr>
    </w:p>
    <w:p w:rsidR="003A62E4" w:rsidRDefault="003A62E4" w:rsidP="003A62E4">
      <w:pPr>
        <w:rPr>
          <w:b/>
          <w:bCs/>
          <w:u w:val="single"/>
        </w:rPr>
      </w:pPr>
    </w:p>
    <w:p w:rsidR="003A62E4" w:rsidRDefault="003A62E4" w:rsidP="003A62E4">
      <w:pPr>
        <w:rPr>
          <w:b/>
          <w:bCs/>
          <w:u w:val="single"/>
        </w:rPr>
      </w:pPr>
    </w:p>
    <w:p w:rsidR="003A62E4" w:rsidRDefault="003A62E4" w:rsidP="003A62E4">
      <w:pPr>
        <w:rPr>
          <w:b/>
          <w:bCs/>
          <w:u w:val="single"/>
        </w:rPr>
      </w:pPr>
      <w:r>
        <w:rPr>
          <w:b/>
          <w:bCs/>
          <w:u w:val="single"/>
        </w:rPr>
        <w:t>Matériel :</w:t>
      </w:r>
    </w:p>
    <w:p w:rsidR="003A62E4" w:rsidRDefault="003A62E4" w:rsidP="003A62E4">
      <w:r>
        <w:t>- 2 dés</w:t>
      </w:r>
    </w:p>
    <w:p w:rsidR="003A62E4" w:rsidRDefault="003A62E4" w:rsidP="003A62E4">
      <w:r>
        <w:t>- un petit sac opaque ou une boîte</w:t>
      </w:r>
    </w:p>
    <w:p w:rsidR="003A62E4" w:rsidRDefault="003A62E4" w:rsidP="003A62E4">
      <w:r>
        <w:t>- des pions</w:t>
      </w:r>
    </w:p>
    <w:p w:rsidR="003A62E4" w:rsidRDefault="003A62E4" w:rsidP="003A62E4"/>
    <w:p w:rsidR="003A62E4" w:rsidRDefault="003A62E4" w:rsidP="003A62E4">
      <w:pPr>
        <w:rPr>
          <w:b/>
          <w:bCs/>
          <w:u w:val="single"/>
        </w:rPr>
      </w:pPr>
    </w:p>
    <w:p w:rsidR="003A62E4" w:rsidRDefault="003A62E4" w:rsidP="003A62E4">
      <w:pPr>
        <w:rPr>
          <w:b/>
          <w:bCs/>
          <w:u w:val="single"/>
        </w:rPr>
      </w:pPr>
      <w:r>
        <w:rPr>
          <w:b/>
          <w:bCs/>
          <w:u w:val="single"/>
        </w:rPr>
        <w:t>A) Règle  n°1 = 2 lancers de 2 dés :</w:t>
      </w:r>
    </w:p>
    <w:p w:rsidR="003A62E4" w:rsidRDefault="003A62E4" w:rsidP="003A62E4">
      <w:r>
        <w:t>- lancer les 2 dés une première fois, dire le nombre obtenu</w:t>
      </w:r>
    </w:p>
    <w:p w:rsidR="003A62E4" w:rsidRDefault="003A62E4" w:rsidP="003A62E4">
      <w:r>
        <w:t>- prendre le nombre de pions correspondant et les mettre dans le sac ou dans la boîte</w:t>
      </w:r>
    </w:p>
    <w:p w:rsidR="003A62E4" w:rsidRDefault="003A62E4" w:rsidP="003A62E4">
      <w:r>
        <w:t>- écrire le nombre sur l'ardoise (ou dessiner le nombre de pions cachés dans le sac)</w:t>
      </w:r>
    </w:p>
    <w:p w:rsidR="003A62E4" w:rsidRDefault="003A62E4" w:rsidP="003A62E4">
      <w:r>
        <w:t xml:space="preserve">- lancer les 2 dés une deuxième fois </w:t>
      </w:r>
    </w:p>
    <w:p w:rsidR="003A62E4" w:rsidRDefault="003A62E4" w:rsidP="003A62E4">
      <w:r>
        <w:t>- prendre le nombre de pions correspondant et les mettre dans le sac</w:t>
      </w:r>
    </w:p>
    <w:p w:rsidR="003A62E4" w:rsidRDefault="003A62E4" w:rsidP="003A62E4">
      <w:r>
        <w:t>- écrire sur l'ardoise le nombre (ou dessiner le nombre de pions cachés dans le sac)</w:t>
      </w:r>
    </w:p>
    <w:p w:rsidR="003A62E4" w:rsidRDefault="003A62E4" w:rsidP="003A62E4"/>
    <w:p w:rsidR="003A62E4" w:rsidRDefault="003A62E4" w:rsidP="003A62E4">
      <w:r>
        <w:t xml:space="preserve">- chercher combien de pions sont cachés </w:t>
      </w:r>
      <w:r>
        <w:rPr>
          <w:u w:val="single"/>
        </w:rPr>
        <w:t>au total</w:t>
      </w:r>
      <w:r>
        <w:t xml:space="preserve"> dans le sac </w:t>
      </w:r>
      <w:r>
        <w:rPr>
          <w:b/>
          <w:bCs/>
        </w:rPr>
        <w:t>sans regarder à l'intérieur</w:t>
      </w:r>
    </w:p>
    <w:p w:rsidR="003A62E4" w:rsidRDefault="003A62E4" w:rsidP="003A62E4">
      <w:r>
        <w:rPr>
          <w:b/>
          <w:bCs/>
        </w:rPr>
        <w:t xml:space="preserve">- </w:t>
      </w:r>
      <w:r>
        <w:t>vérifier si le compte est bon en sortant les pions du sac</w:t>
      </w:r>
    </w:p>
    <w:p w:rsidR="003A62E4" w:rsidRDefault="003A62E4" w:rsidP="003A62E4"/>
    <w:p w:rsidR="003A62E4" w:rsidRDefault="003A62E4" w:rsidP="003A62E4">
      <w:r>
        <w:t>→ Faire 3 fois le jeu</w:t>
      </w:r>
    </w:p>
    <w:p w:rsidR="003A62E4" w:rsidRDefault="003A62E4" w:rsidP="003A62E4"/>
    <w:p w:rsidR="003A62E4" w:rsidRDefault="003A62E4" w:rsidP="003A62E4">
      <w:pPr>
        <w:jc w:val="center"/>
        <w:rPr>
          <w:b/>
          <w:bCs/>
          <w:sz w:val="28"/>
          <w:szCs w:val="28"/>
        </w:rPr>
      </w:pPr>
    </w:p>
    <w:p w:rsidR="003A62E4" w:rsidRDefault="003A62E4" w:rsidP="003A62E4">
      <w:pPr>
        <w:rPr>
          <w:b/>
          <w:bCs/>
          <w:u w:val="single"/>
        </w:rPr>
      </w:pPr>
      <w:r>
        <w:rPr>
          <w:b/>
          <w:bCs/>
          <w:u w:val="single"/>
        </w:rPr>
        <w:t>B) Petit problème :</w:t>
      </w:r>
    </w:p>
    <w:p w:rsidR="003A62E4" w:rsidRDefault="003A62E4" w:rsidP="003A62E4">
      <w:r>
        <w:t>L'adulte lit le problème. Laisser l'enfant chercher, l'orienter vers un dessin sur l'ardoise si besoin.</w:t>
      </w:r>
    </w:p>
    <w:p w:rsidR="003A62E4" w:rsidRDefault="003A62E4" w:rsidP="003A62E4">
      <w:pPr>
        <w:jc w:val="center"/>
        <w:rPr>
          <w:b/>
          <w:bCs/>
          <w:sz w:val="28"/>
          <w:szCs w:val="28"/>
        </w:rPr>
      </w:pPr>
      <w:bookmarkStart w:id="1" w:name="__DdeLink__60_1620159204"/>
      <w:bookmarkEnd w:id="1"/>
    </w:p>
    <w:p w:rsidR="003A62E4" w:rsidRDefault="003A62E4" w:rsidP="003A62E4">
      <w:pPr>
        <w:jc w:val="both"/>
      </w:pPr>
      <w:r>
        <w:t xml:space="preserve">Il y a 8 jetons dans la tirelire. Le banquier en retire. Il ne reste plus que 3 jetons dans la tirelire. Combien le banquier a –t-il </w:t>
      </w:r>
      <w:proofErr w:type="gramStart"/>
      <w:r>
        <w:t>pris</w:t>
      </w:r>
      <w:proofErr w:type="gramEnd"/>
      <w:r>
        <w:t xml:space="preserve"> de jetons ? </w:t>
      </w:r>
    </w:p>
    <w:p w:rsidR="003A62E4" w:rsidRDefault="003A62E4" w:rsidP="003A62E4">
      <w:pPr>
        <w:jc w:val="both"/>
      </w:pPr>
    </w:p>
    <w:p w:rsidR="00DF2E2D" w:rsidRDefault="00DF2E2D"/>
    <w:sectPr w:rsidR="00DF2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2E4"/>
    <w:rsid w:val="003A62E4"/>
    <w:rsid w:val="00D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ED4BD-6E97-4CF4-9444-5915345D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2E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836</Characters>
  <Application>Microsoft Office Word</Application>
  <DocSecurity>0</DocSecurity>
  <Lines>6</Lines>
  <Paragraphs>1</Paragraphs>
  <ScaleCrop>false</ScaleCrop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Baranger Corentin</dc:creator>
  <cp:keywords/>
  <dc:description/>
  <cp:lastModifiedBy>Baranger Corentin</cp:lastModifiedBy>
  <cp:revision>1</cp:revision>
  <dcterms:created xsi:type="dcterms:W3CDTF">2020-05-21T12:52:00Z</dcterms:created>
  <dcterms:modified xsi:type="dcterms:W3CDTF">2020-05-21T12:53:00Z</dcterms:modified>
</cp:coreProperties>
</file>